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56" w:rsidRDefault="00236256">
      <w:pPr>
        <w:pStyle w:val="1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</w:p>
    <w:p w:rsidR="00236256" w:rsidRDefault="00236256">
      <w:pPr>
        <w:pStyle w:val="1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присоединения на оказание услуг</w:t>
      </w:r>
    </w:p>
    <w:p w:rsidR="00236256" w:rsidRDefault="00236256" w:rsidP="00F97B28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Волгоград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97B28">
        <w:rPr>
          <w:rFonts w:ascii="Times New Roman" w:hAnsi="Times New Roman" w:cs="Times New Roman"/>
          <w:b/>
          <w:sz w:val="20"/>
          <w:szCs w:val="20"/>
        </w:rPr>
        <w:tab/>
      </w:r>
      <w:r w:rsidR="00F97B28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586307335"/>
          <w:placeholder>
            <w:docPart w:val="DefaultPlaceholder_-1854013438"/>
          </w:placeholder>
          <w:date w:fullDate="2018-09-04T00:00:00Z">
            <w:dateFormat w:val="dd.MM.yyyy"/>
            <w:lid w:val="ru-RU"/>
            <w:storeMappedDataAs w:val="dateTime"/>
            <w:calendar w:val="gregorian"/>
          </w:date>
        </w:sdtPr>
        <w:sdtContent>
          <w:r w:rsidR="00DD4EF6">
            <w:rPr>
              <w:rFonts w:ascii="Times New Roman" w:hAnsi="Times New Roman" w:cs="Times New Roman"/>
              <w:b/>
              <w:sz w:val="20"/>
              <w:szCs w:val="20"/>
            </w:rPr>
            <w:t>04.09.2018</w:t>
          </w:r>
        </w:sdtContent>
      </w:sdt>
      <w:r w:rsidR="00F97B2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36256" w:rsidRDefault="0023625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256" w:rsidRDefault="00236256">
      <w:pPr>
        <w:pStyle w:val="10"/>
        <w:spacing w:line="240" w:lineRule="auto"/>
        <w:ind w:firstLine="1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частное учреждение дополнительного профессионального образования «Логос Плюс» (ОЧУ ДПО «Логос Плюс»), осуществляющее образовательную деятельность на основании лицензии № 220 от 19.02.2016 г.  Комитета  образования и науки Волгоградской области, в лице директора Ульяниной Юлии Александровны, действующей на основании Устава, именуемое в дальнейшем Исполнитель с одной стороны, и</w:t>
      </w:r>
      <w:bookmarkStart w:id="0" w:name="_GoBack"/>
      <w:bookmarkEnd w:id="0"/>
      <w:sdt>
        <w:sdtPr>
          <w:rPr>
            <w:rFonts w:ascii="Times New Roman" w:hAnsi="Times New Roman" w:cs="Times New Roman"/>
          </w:rPr>
          <w:id w:val="-1548836771"/>
          <w:placeholder>
            <w:docPart w:val="DefaultPlaceholder_-1854013440"/>
          </w:placeholder>
        </w:sdtPr>
        <w:sdtContent>
          <w:r w:rsidR="001512BA">
            <w:rPr>
              <w:rFonts w:ascii="Times New Roman" w:hAnsi="Times New Roman" w:cs="Times New Roman"/>
            </w:rPr>
            <w:t xml:space="preserve"> </w:t>
          </w:r>
          <w:r w:rsidR="000E6BF0">
            <w:rPr>
              <w:rFonts w:ascii="Times New Roman" w:hAnsi="Times New Roman" w:cs="Times New Roman"/>
            </w:rPr>
            <w:t xml:space="preserve">                                 </w:t>
          </w:r>
        </w:sdtContent>
      </w:sdt>
      <w:r>
        <w:rPr>
          <w:rFonts w:ascii="Times New Roman" w:hAnsi="Times New Roman" w:cs="Times New Roman"/>
        </w:rPr>
        <w:t xml:space="preserve"> (ФИО), являющийся законным представителем (указать основание: мать, отец, опекун</w:t>
      </w:r>
      <w:r w:rsidR="001512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93712174"/>
          <w:placeholder>
            <w:docPart w:val="DefaultPlaceholder_-1854013440"/>
          </w:placeholder>
        </w:sdtPr>
        <w:sdtContent>
          <w:r w:rsidR="000E6BF0">
            <w:rPr>
              <w:rFonts w:ascii="Times New Roman" w:hAnsi="Times New Roman" w:cs="Times New Roman"/>
            </w:rPr>
            <w:t xml:space="preserve">                                       </w:t>
          </w:r>
        </w:sdtContent>
      </w:sdt>
      <w:r>
        <w:rPr>
          <w:rFonts w:ascii="Times New Roman" w:hAnsi="Times New Roman" w:cs="Times New Roman"/>
        </w:rPr>
        <w:t>(ФИО Слушателя) и действующий в его интересах, присоединившийся к настоящему договору в целом, именуемый в дальнейшем Заказчик, с другой стороны, совместно именуемые Стороны, заключили настоящий Договор о нижеследующем:</w:t>
      </w:r>
    </w:p>
    <w:p w:rsidR="00236256" w:rsidRDefault="00236256">
      <w:pPr>
        <w:pStyle w:val="10"/>
        <w:jc w:val="both"/>
        <w:rPr>
          <w:rFonts w:ascii="Times New Roman" w:hAnsi="Times New Roman" w:cs="Times New Roman"/>
          <w:b/>
        </w:rPr>
      </w:pPr>
    </w:p>
    <w:p w:rsidR="00236256" w:rsidRDefault="00236256">
      <w:pPr>
        <w:pStyle w:val="1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Предмет Договора</w:t>
      </w:r>
    </w:p>
    <w:p w:rsidR="00236256" w:rsidRDefault="00236256">
      <w:pPr>
        <w:pStyle w:val="10"/>
        <w:numPr>
          <w:ilvl w:val="1"/>
          <w:numId w:val="1"/>
        </w:numPr>
        <w:ind w:left="709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организует для Слушателя курс по программированию  (далее Курс) в объеме 32 занятия, а Заказчик оплачивает этот Курс согласно условиям Договора</w:t>
      </w:r>
      <w:r>
        <w:rPr>
          <w:rFonts w:ascii="Times New Roman" w:hAnsi="Times New Roman" w:cs="Times New Roman"/>
          <w:b/>
        </w:rPr>
        <w:t>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будут проводиться по графику: день недели</w:t>
      </w:r>
      <w:sdt>
        <w:sdtPr>
          <w:rPr>
            <w:rFonts w:ascii="Times New Roman" w:hAnsi="Times New Roman" w:cs="Times New Roman"/>
          </w:rPr>
          <w:id w:val="-146674823"/>
          <w:placeholder>
            <w:docPart w:val="DefaultPlaceholder_-1854013440"/>
          </w:placeholder>
        </w:sdtPr>
        <w:sdtContent>
          <w:r w:rsidR="00C65B22">
            <w:rPr>
              <w:rFonts w:ascii="Times New Roman" w:hAnsi="Times New Roman" w:cs="Times New Roman"/>
            </w:rPr>
            <w:t xml:space="preserve">                   </w:t>
          </w:r>
        </w:sdtContent>
      </w:sdt>
      <w:r>
        <w:rPr>
          <w:rFonts w:ascii="Times New Roman" w:hAnsi="Times New Roman" w:cs="Times New Roman"/>
        </w:rPr>
        <w:t>; время</w:t>
      </w:r>
      <w:sdt>
        <w:sdtPr>
          <w:rPr>
            <w:rFonts w:ascii="Times New Roman" w:hAnsi="Times New Roman" w:cs="Times New Roman"/>
          </w:rPr>
          <w:id w:val="-580054318"/>
          <w:placeholder>
            <w:docPart w:val="DefaultPlaceholder_-1854013440"/>
          </w:placeholder>
        </w:sdtPr>
        <w:sdtContent>
          <w:r w:rsidR="001512BA">
            <w:rPr>
              <w:rFonts w:ascii="Times New Roman" w:hAnsi="Times New Roman" w:cs="Times New Roman"/>
            </w:rPr>
            <w:t xml:space="preserve"> </w:t>
          </w:r>
          <w:r w:rsidR="00C65B22">
            <w:rPr>
              <w:rFonts w:ascii="Times New Roman" w:hAnsi="Times New Roman" w:cs="Times New Roman"/>
            </w:rPr>
            <w:t xml:space="preserve">                       </w:t>
          </w:r>
        </w:sdtContent>
      </w:sdt>
      <w:r>
        <w:rPr>
          <w:rFonts w:ascii="Times New Roman" w:hAnsi="Times New Roman" w:cs="Times New Roman"/>
        </w:rPr>
        <w:t>.</w:t>
      </w:r>
    </w:p>
    <w:p w:rsidR="00236256" w:rsidRDefault="00236256">
      <w:pPr>
        <w:pStyle w:val="10"/>
        <w:ind w:left="567"/>
        <w:jc w:val="both"/>
        <w:rPr>
          <w:rFonts w:ascii="Times New Roman" w:hAnsi="Times New Roman" w:cs="Times New Roman"/>
          <w:b/>
        </w:rPr>
      </w:pPr>
    </w:p>
    <w:p w:rsidR="00236256" w:rsidRDefault="00236256">
      <w:pPr>
        <w:pStyle w:val="10"/>
        <w:numPr>
          <w:ilvl w:val="0"/>
          <w:numId w:val="1"/>
        </w:numPr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сторон: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обязуется: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Слушателя всеми необходимыми материалами.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Выслать график, адрес места проведения курса на e-mail Заказчика.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Курс согласно графику. При изменении графика  Исполнитель не позднее чем за два рабочих дня уведомляет Заказчика о его изменении.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в конце Курса показательный урок.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Сохранять конфиденциальность личных данных Заказчика и Слушателя, полученных при их регистрации, за исключением случаев, предусмотренных действующим законодательством РК.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обязуется: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email адрес, который Слушатель сможет использовать в качестве логина, а Исполнитель - в качестве средства коммуникации с Заказчиком.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номер телефона, по которому Исполнитель может связываться с Заказчиком в случае необходимости.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присутствие Слушателя на занятиях курса согласно утвержденному графику.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оплачивать услуги по Договору в соответствии со ст. 3 настоящего Договора.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вправе: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Менять в процессе занятий материал с учетом индивидуальных особенностей группы.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Менять график занятий в период, до\после государственных и национальных праздников.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Менять График занятий в связи с решениями администрации места проведения курсов</w:t>
      </w:r>
      <w:r>
        <w:rPr>
          <w:rFonts w:ascii="Times New Roman" w:hAnsi="Times New Roman" w:cs="Times New Roman"/>
          <w:b/>
        </w:rPr>
        <w:t>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допустить Слушателя к занятиям, если задолженность по оплате Курса составляет более пяти рабочих дней.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у Слушателя имеются явные признаки заболеваний, Исполнитель обязан незамедлительно сообщить Заказчику и принять совместное решение о возможности участия Слушателя в занятии.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вправе: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весь период действия Договора получить полный доступ ко всем материалам Слушателя и информации о проведении занятий.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Курса получить полный отчет об успеваемости Слушателя в период прохождения Курса.</w:t>
      </w:r>
    </w:p>
    <w:p w:rsidR="00236256" w:rsidRDefault="00236256">
      <w:pPr>
        <w:pStyle w:val="1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Заключая настоящий договор, Заказчик выражает свое согласие на обработку своих персональных данных и персональных данных Слушателя и подтверждает, что он ознакомился с Политикой конфиденциальности Исполнителя,   размещенной в сети интернет по адресу </w:t>
      </w:r>
      <w:hyperlink r:id="rId7" w:history="1">
        <w:r>
          <w:rPr>
            <w:rStyle w:val="a5"/>
            <w:rFonts w:ascii="Times New Roman" w:hAnsi="Times New Roman" w:cs="Times New Roman"/>
            <w:lang w:val="en-US"/>
          </w:rPr>
          <w:t>www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logos</w:t>
        </w:r>
        <w:r>
          <w:rPr>
            <w:rStyle w:val="a5"/>
            <w:rFonts w:ascii="Times New Roman" w:hAnsi="Times New Roman" w:cs="Times New Roman"/>
          </w:rPr>
          <w:t>34.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 </w:t>
      </w:r>
      <w:hyperlink r:id="rId8" w:history="1">
        <w:r>
          <w:rPr>
            <w:rStyle w:val="a5"/>
            <w:rFonts w:ascii="Times New Roman" w:hAnsi="Times New Roman" w:cs="Times New Roman"/>
          </w:rPr>
          <w:t>https://vlg.algoritmika.org/</w:t>
        </w:r>
      </w:hyperlink>
    </w:p>
    <w:p w:rsidR="00236256" w:rsidRDefault="00236256">
      <w:pPr>
        <w:pStyle w:val="1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Стороны гарантируют выполнение требований действующего законодательства, в частности Федерального закона «О персональных данных» № 152-ФЗ от 27.07.2006, в части обработки и  сохранности полученных в рамках оказания услуг по настоящему Договору персональных данных.</w:t>
      </w:r>
    </w:p>
    <w:p w:rsidR="00236256" w:rsidRDefault="00236256">
      <w:pPr>
        <w:pStyle w:val="1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2.5.2. Заключая настоящий договор, Заказчик подтверждает, что он ознакомился сам и ознакомил слушателя с Правилами поведения учащихся в компьютерном классе и Инструкцией о правилах пожарной безопасности, размещенной в сети интернет по адресу </w:t>
      </w:r>
      <w:hyperlink r:id="rId9" w:history="1">
        <w:r>
          <w:rPr>
            <w:rStyle w:val="a5"/>
            <w:rFonts w:ascii="Times New Roman" w:hAnsi="Times New Roman" w:cs="Times New Roman"/>
            <w:lang w:val="en-US"/>
          </w:rPr>
          <w:t>www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logos</w:t>
        </w:r>
        <w:r>
          <w:rPr>
            <w:rStyle w:val="a5"/>
            <w:rFonts w:ascii="Times New Roman" w:hAnsi="Times New Roman" w:cs="Times New Roman"/>
          </w:rPr>
          <w:t>34.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в Разделе Документы.</w:t>
      </w:r>
    </w:p>
    <w:p w:rsidR="00AB5BC0" w:rsidRDefault="00AB5BC0" w:rsidP="00AB5BC0">
      <w:pPr>
        <w:pStyle w:val="1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236256" w:rsidRDefault="00236256">
      <w:pPr>
        <w:pStyle w:val="10"/>
        <w:numPr>
          <w:ilvl w:val="0"/>
          <w:numId w:val="1"/>
        </w:numPr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оплаты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оказание услуг по настоящему договору предусмотрена оплата:</w:t>
      </w:r>
    </w:p>
    <w:p w:rsidR="00236256" w:rsidRDefault="00236256">
      <w:pPr>
        <w:pStyle w:val="10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месяц (4 зан.)</w:t>
      </w:r>
      <w:sdt>
        <w:sdtPr>
          <w:rPr>
            <w:rFonts w:ascii="Times New Roman" w:hAnsi="Times New Roman" w:cs="Times New Roman"/>
          </w:rPr>
          <w:id w:val="1400089667"/>
          <w:placeholder>
            <w:docPart w:val="DefaultPlaceholder_-1854013440"/>
          </w:placeholder>
        </w:sdtPr>
        <w:sdtContent>
          <w:r w:rsidR="000E6BF0">
            <w:rPr>
              <w:rFonts w:ascii="Times New Roman" w:hAnsi="Times New Roman" w:cs="Times New Roman"/>
            </w:rPr>
            <w:t xml:space="preserve"> </w:t>
          </w:r>
          <w:r w:rsidR="00C65B22">
            <w:rPr>
              <w:rFonts w:ascii="Times New Roman" w:hAnsi="Times New Roman" w:cs="Times New Roman"/>
            </w:rPr>
            <w:t xml:space="preserve">    </w:t>
          </w:r>
        </w:sdtContent>
      </w:sdt>
      <w:r>
        <w:rPr>
          <w:rFonts w:ascii="Times New Roman" w:hAnsi="Times New Roman" w:cs="Times New Roman"/>
        </w:rPr>
        <w:t>;</w:t>
      </w:r>
    </w:p>
    <w:p w:rsidR="00236256" w:rsidRDefault="00236256">
      <w:pPr>
        <w:pStyle w:val="10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курс (32 зан.)</w:t>
      </w:r>
      <w:sdt>
        <w:sdtPr>
          <w:rPr>
            <w:rFonts w:ascii="Times New Roman" w:hAnsi="Times New Roman" w:cs="Times New Roman"/>
          </w:rPr>
          <w:id w:val="-242794676"/>
          <w:placeholder>
            <w:docPart w:val="DefaultPlaceholder_-1854013440"/>
          </w:placeholder>
          <w:showingPlcHdr/>
        </w:sdtPr>
        <w:sdtContent>
          <w:r w:rsidR="00F97B28" w:rsidRPr="009268F4">
            <w:rPr>
              <w:rStyle w:val="a7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>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Курса производится по реквизитам Исполнителя, либо иным способом, предусмотренным действующим законодательством РФ, по согласованию Сторон.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не позднее 3 (трех) рабочих дней до начала Курса, а в последствии не позднее 3 (трех) рабочих дней до начала следующего неоплаченного занятия.</w:t>
      </w:r>
    </w:p>
    <w:p w:rsidR="00AB5BC0" w:rsidRDefault="00AB5BC0" w:rsidP="00AB5BC0">
      <w:pPr>
        <w:pStyle w:val="10"/>
        <w:ind w:left="567"/>
        <w:contextualSpacing/>
        <w:jc w:val="both"/>
        <w:rPr>
          <w:rFonts w:ascii="Times New Roman" w:hAnsi="Times New Roman" w:cs="Times New Roman"/>
        </w:rPr>
      </w:pPr>
    </w:p>
    <w:p w:rsidR="00236256" w:rsidRDefault="00236256">
      <w:pPr>
        <w:pStyle w:val="10"/>
        <w:numPr>
          <w:ilvl w:val="0"/>
          <w:numId w:val="1"/>
        </w:numPr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Заключительные положения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считается заключенным с момента получения Исполнителем информации о его акцепте Заказчиком, произведенным в соответствии с действующим законодательством Российской Федерации и требованиями настоящего Договора. Под информацией об акцепте понимается оплата Заказчиком услуг Исполнителя в порядке, установленном ст. 3 настоящего Договора.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заканчивает свое действие после проведения последнего занятия по Курсу, а в части финансовых обязательств до полного их исполнения.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считаются оказанными </w:t>
      </w:r>
      <w:r>
        <w:rPr>
          <w:rFonts w:ascii="Times New Roman" w:hAnsi="Times New Roman" w:cs="Times New Roman"/>
          <w:sz w:val="21"/>
          <w:szCs w:val="21"/>
          <w:highlight w:val="white"/>
        </w:rPr>
        <w:t>надлежащим образом и в полном объеме с момента окончания проведения Исполнителем последнего оплаченного  Заказчиком занятия.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пропуска оплаченных занятий Слушателем, Слушатель вправе посетить другие занятия своего уровня, вместо пропущенных, в течение срока действия Договора.</w:t>
      </w:r>
    </w:p>
    <w:p w:rsidR="00236256" w:rsidRDefault="00236256">
      <w:pPr>
        <w:pStyle w:val="10"/>
        <w:numPr>
          <w:ilvl w:val="1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Любая из сторон имеет право расторгнуть договор в одностороннем порядке, уведомив другую сторону за 1 (одну) неделю до даты расторжения с указанием объективной причины.</w:t>
      </w:r>
    </w:p>
    <w:p w:rsidR="00236256" w:rsidRDefault="00236256">
      <w:pPr>
        <w:pStyle w:val="10"/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расторжения Договора Исполнитель в течение 3 рабочих дней возвращает Заказчику сумму внесенных по Договору средств за вычетом </w:t>
      </w:r>
      <w:r>
        <w:rPr>
          <w:rFonts w:ascii="Times New Roman" w:hAnsi="Times New Roman" w:cs="Times New Roman"/>
          <w:i/>
        </w:rPr>
        <w:t xml:space="preserve">фактически </w:t>
      </w:r>
      <w:r>
        <w:rPr>
          <w:rFonts w:ascii="Times New Roman" w:hAnsi="Times New Roman" w:cs="Times New Roman"/>
        </w:rPr>
        <w:t>понесенных затрат на занятия, произошедшие на дату расторжения, путем возврата денежных средств Заказчику.</w:t>
      </w:r>
    </w:p>
    <w:p w:rsidR="00236256" w:rsidRDefault="00236256">
      <w:pPr>
        <w:pStyle w:val="10"/>
        <w:ind w:left="567"/>
        <w:jc w:val="both"/>
        <w:rPr>
          <w:rFonts w:ascii="Times New Roman" w:hAnsi="Times New Roman" w:cs="Times New Roman"/>
        </w:rPr>
      </w:pPr>
    </w:p>
    <w:p w:rsidR="00236256" w:rsidRDefault="00236256">
      <w:pPr>
        <w:pStyle w:val="10"/>
        <w:numPr>
          <w:ilvl w:val="0"/>
          <w:numId w:val="1"/>
        </w:numPr>
        <w:ind w:left="567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Сторон</w:t>
      </w:r>
    </w:p>
    <w:p w:rsidR="00236256" w:rsidRDefault="00236256">
      <w:pPr>
        <w:pStyle w:val="10"/>
        <w:ind w:left="567"/>
        <w:jc w:val="center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3"/>
        <w:gridCol w:w="5103"/>
      </w:tblGrid>
      <w:tr w:rsidR="00236256">
        <w:trPr>
          <w:jc w:val="center"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56" w:rsidRDefault="002362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236256" w:rsidRDefault="002362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36256">
        <w:trPr>
          <w:jc w:val="center"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0180" w:type="dxa"/>
              <w:tblLayout w:type="fixed"/>
              <w:tblLook w:val="01E0"/>
            </w:tblPr>
            <w:tblGrid>
              <w:gridCol w:w="10180"/>
            </w:tblGrid>
            <w:tr w:rsidR="00236256">
              <w:trPr>
                <w:trHeight w:val="1495"/>
              </w:trPr>
              <w:tc>
                <w:tcPr>
                  <w:tcW w:w="4543" w:type="dxa"/>
                </w:tcPr>
                <w:p w:rsidR="00236256" w:rsidRDefault="00F97B28">
                  <w:p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Ф.И.О.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168671509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-128511725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</w:p>
                <w:p w:rsidR="00236256" w:rsidRDefault="00236256">
                  <w:p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Паспорт серия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-135718117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F97B28"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  <w:r w:rsidR="00F97B2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№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112403916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F97B28"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  <w:r w:rsidR="00F97B2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br/>
                    <w:t xml:space="preserve">Выдан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-201521073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F97B28"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/>
                      <w:bCs/>
                      <w:iCs/>
                      <w:color w:val="808080"/>
                      <w:sz w:val="20"/>
                      <w:szCs w:val="20"/>
                    </w:rPr>
                    <w:id w:val="98842391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F97B28" w:rsidRDefault="00F97B28">
                      <w:pPr>
                        <w:rPr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9268F4">
                        <w:rPr>
                          <w:rStyle w:val="a7"/>
                        </w:rPr>
                        <w:t>Место для ввода текста.</w:t>
                      </w:r>
                    </w:p>
                  </w:sdtContent>
                </w:sdt>
                <w:p w:rsidR="00236256" w:rsidRDefault="00236256">
                  <w:p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Адрес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-94506965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F97B28"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/>
                      <w:bCs/>
                      <w:iCs/>
                      <w:color w:val="808080"/>
                      <w:sz w:val="20"/>
                      <w:szCs w:val="20"/>
                    </w:rPr>
                    <w:id w:val="-812705709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F97B28" w:rsidRDefault="00F97B28">
                      <w:pPr>
                        <w:rPr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9268F4">
                        <w:rPr>
                          <w:rStyle w:val="a7"/>
                        </w:rPr>
                        <w:t>Место для ввода текста.</w:t>
                      </w:r>
                    </w:p>
                  </w:sdtContent>
                </w:sdt>
                <w:p w:rsidR="00236256" w:rsidRDefault="00236256">
                  <w:p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e-mail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06706106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F97B28"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</w:p>
                <w:p w:rsidR="00236256" w:rsidRDefault="00236256" w:rsidP="00F97B28">
                  <w:pP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Телефон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sz w:val="20"/>
                        <w:szCs w:val="20"/>
                      </w:rPr>
                      <w:id w:val="208140523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F97B28" w:rsidRPr="009268F4">
                        <w:rPr>
                          <w:rStyle w:val="a7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</w:tbl>
          <w:p w:rsidR="00236256" w:rsidRDefault="002362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36256" w:rsidRDefault="002362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ОЧУ ДПО «Логос Плюс»</w:t>
            </w:r>
          </w:p>
          <w:p w:rsidR="00236256" w:rsidRDefault="002362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400005, Волгоград, ул. Коммунистическая, 21</w:t>
            </w:r>
          </w:p>
          <w:p w:rsidR="00236256" w:rsidRDefault="002362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ИНН/КПП 3442074477/344401001</w:t>
            </w:r>
          </w:p>
          <w:p w:rsidR="00236256" w:rsidRDefault="002362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р/с 40703810711000000959</w:t>
            </w:r>
          </w:p>
          <w:p w:rsidR="00236256" w:rsidRDefault="002362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к/с 30101810100000000647</w:t>
            </w:r>
          </w:p>
          <w:p w:rsidR="00236256" w:rsidRDefault="00236256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Банк ВОЛГОГРАДСКОЕ ОТДЕЛЕНИЕ №8621 </w:t>
            </w:r>
          </w:p>
          <w:p w:rsidR="00236256" w:rsidRDefault="00236256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ПАО СБЕРБАНК</w:t>
            </w:r>
          </w:p>
          <w:p w:rsidR="00236256" w:rsidRDefault="002362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БИК 041806647</w:t>
            </w:r>
          </w:p>
          <w:p w:rsidR="00236256" w:rsidRDefault="00236256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Тел. 88442 98 00 38</w:t>
            </w:r>
          </w:p>
        </w:tc>
      </w:tr>
      <w:tr w:rsidR="00236256">
        <w:trPr>
          <w:jc w:val="center"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56" w:rsidRDefault="002362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F97B2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___________(_____________________)</w:t>
            </w:r>
          </w:p>
        </w:tc>
        <w:tc>
          <w:tcPr>
            <w:tcW w:w="5103" w:type="dxa"/>
            <w:shd w:val="clear" w:color="auto" w:fill="auto"/>
          </w:tcPr>
          <w:p w:rsidR="00236256" w:rsidRDefault="002362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F97B28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____(Ульянина Ю.А.)</w:t>
            </w:r>
          </w:p>
        </w:tc>
      </w:tr>
    </w:tbl>
    <w:p w:rsidR="00236256" w:rsidRDefault="00236256" w:rsidP="00F97B28">
      <w:pPr>
        <w:pStyle w:val="10"/>
        <w:rPr>
          <w:rFonts w:ascii="Times New Roman" w:hAnsi="Times New Roman" w:cs="Times New Roman"/>
        </w:rPr>
      </w:pPr>
    </w:p>
    <w:sectPr w:rsidR="00236256" w:rsidSect="00AB5BC0">
      <w:pgSz w:w="11906" w:h="16838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A2" w:rsidRDefault="008216A2">
      <w:pPr>
        <w:spacing w:line="240" w:lineRule="auto"/>
      </w:pPr>
      <w:r>
        <w:separator/>
      </w:r>
    </w:p>
  </w:endnote>
  <w:endnote w:type="continuationSeparator" w:id="1">
    <w:p w:rsidR="008216A2" w:rsidRDefault="00821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A2" w:rsidRDefault="008216A2">
      <w:pPr>
        <w:spacing w:line="240" w:lineRule="auto"/>
      </w:pPr>
      <w:r>
        <w:separator/>
      </w:r>
    </w:p>
  </w:footnote>
  <w:footnote w:type="continuationSeparator" w:id="1">
    <w:p w:rsidR="008216A2" w:rsidRDefault="00821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EFA"/>
    <w:multiLevelType w:val="hybridMultilevel"/>
    <w:tmpl w:val="99FE5238"/>
    <w:lvl w:ilvl="0" w:tplc="5070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E30823"/>
    <w:multiLevelType w:val="hybridMultilevel"/>
    <w:tmpl w:val="9B6CFC0E"/>
    <w:lvl w:ilvl="0" w:tplc="AF328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AF7CFA"/>
    <w:multiLevelType w:val="multilevel"/>
    <w:tmpl w:val="8A2C3AC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i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%3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●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DE"/>
    <w:rsid w:val="0005380F"/>
    <w:rsid w:val="000666E4"/>
    <w:rsid w:val="000B4145"/>
    <w:rsid w:val="000E6BF0"/>
    <w:rsid w:val="00123BDE"/>
    <w:rsid w:val="001512BA"/>
    <w:rsid w:val="00204E32"/>
    <w:rsid w:val="00236256"/>
    <w:rsid w:val="003344E7"/>
    <w:rsid w:val="00337F44"/>
    <w:rsid w:val="004802D3"/>
    <w:rsid w:val="00666797"/>
    <w:rsid w:val="008216A2"/>
    <w:rsid w:val="009830F0"/>
    <w:rsid w:val="00AB5BC0"/>
    <w:rsid w:val="00C65B22"/>
    <w:rsid w:val="00D23CC3"/>
    <w:rsid w:val="00DA4390"/>
    <w:rsid w:val="00DD4EF6"/>
    <w:rsid w:val="00EA4C9D"/>
    <w:rsid w:val="00F92DB0"/>
    <w:rsid w:val="00F9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0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F92D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92D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92D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92D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92DB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92D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2DB0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F92DB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F92DB0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10"/>
    <w:next w:val="10"/>
    <w:rsid w:val="00F92D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4">
    <w:basedOn w:val="TableNormal"/>
    <w:rsid w:val="00F92D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F92D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97B28"/>
    <w:rPr>
      <w:color w:val="808080"/>
    </w:rPr>
  </w:style>
  <w:style w:type="paragraph" w:styleId="a8">
    <w:name w:val="header"/>
    <w:basedOn w:val="a"/>
    <w:link w:val="a9"/>
    <w:uiPriority w:val="99"/>
    <w:unhideWhenUsed/>
    <w:rsid w:val="00F97B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B2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97B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B2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5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g.algoritmik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s3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os34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0F0FB-DDA0-4AC2-9F9F-2062DCC3AE8D}"/>
      </w:docPartPr>
      <w:docPartBody>
        <w:p w:rsidR="00E132B1" w:rsidRDefault="00B1333A">
          <w:r w:rsidRPr="009268F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A3E02-09CE-4EA5-8991-247150838994}"/>
      </w:docPartPr>
      <w:docPartBody>
        <w:p w:rsidR="00E132B1" w:rsidRDefault="00B1333A">
          <w:r w:rsidRPr="009268F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1333A"/>
    <w:rsid w:val="005D246B"/>
    <w:rsid w:val="00655B23"/>
    <w:rsid w:val="00996709"/>
    <w:rsid w:val="00B1333A"/>
    <w:rsid w:val="00E132B1"/>
    <w:rsid w:val="00EA44A0"/>
    <w:rsid w:val="00F37E5B"/>
    <w:rsid w:val="00F9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3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Links>
    <vt:vector size="18" baseType="variant"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http://www.logos34.ru/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https://vlg.algoritmika.org/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http://www.logos34.ru/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Катерина</cp:lastModifiedBy>
  <cp:revision>11</cp:revision>
  <cp:lastPrinted>2018-09-04T14:01:00Z</cp:lastPrinted>
  <dcterms:created xsi:type="dcterms:W3CDTF">2018-09-04T13:07:00Z</dcterms:created>
  <dcterms:modified xsi:type="dcterms:W3CDTF">2018-09-19T13:50:00Z</dcterms:modified>
</cp:coreProperties>
</file>